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</w:t>
      </w:r>
      <w:r w:rsidR="00351D35">
        <w:rPr>
          <w:rFonts w:ascii="Arial" w:hAnsi="Arial" w:cs="Arial"/>
          <w:b/>
          <w:noProof/>
          <w:lang w:val="es-ES" w:eastAsia="es-ES"/>
        </w:rPr>
        <w:t>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3B08DB">
        <w:rPr>
          <w:rFonts w:ascii="Arial" w:hAnsi="Arial" w:cs="Arial"/>
          <w:b/>
          <w:noProof/>
          <w:lang w:val="es-ES" w:eastAsia="es-ES"/>
        </w:rPr>
        <w:t>3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51D3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3B08DB" w:rsidRPr="00D338AF" w:rsidRDefault="006E1495" w:rsidP="003B08D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6E1495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26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51D35" w:rsidRDefault="006C40CD" w:rsidP="00344DF9">
            <w:pPr>
              <w:rPr>
                <w:rFonts w:ascii="Arial" w:hAnsi="Arial" w:cs="Arial"/>
              </w:rPr>
            </w:pPr>
            <w:r w:rsidRPr="00351D35">
              <w:rPr>
                <w:rFonts w:ascii="Arial" w:hAnsi="Arial" w:cs="Arial"/>
                <w:b/>
              </w:rPr>
              <w:t>INSTRUCCIONES</w:t>
            </w:r>
            <w:r w:rsidR="00344DF9" w:rsidRPr="00351D35">
              <w:rPr>
                <w:rFonts w:ascii="Arial" w:hAnsi="Arial" w:cs="Arial"/>
                <w:b/>
              </w:rPr>
              <w:t>:</w:t>
            </w:r>
            <w:r w:rsidR="00344DF9">
              <w:rPr>
                <w:rFonts w:ascii="Arial" w:hAnsi="Arial" w:cs="Arial"/>
              </w:rPr>
              <w:t xml:space="preserve"> </w:t>
            </w:r>
          </w:p>
          <w:p w:rsidR="00344DF9" w:rsidRDefault="00344DF9" w:rsidP="0035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presente </w:t>
            </w:r>
            <w:r w:rsidR="008E6864">
              <w:rPr>
                <w:rFonts w:ascii="Arial" w:hAnsi="Arial" w:cs="Arial"/>
              </w:rPr>
              <w:t xml:space="preserve">guía de estudio tiene por finalidad </w:t>
            </w:r>
            <w:r w:rsidR="003B08DB">
              <w:rPr>
                <w:rFonts w:ascii="Arial" w:hAnsi="Arial" w:cs="Arial"/>
              </w:rPr>
              <w:t xml:space="preserve">presentar los la primera parte del contenido de </w:t>
            </w:r>
            <w:r w:rsidR="00A171F9">
              <w:rPr>
                <w:rFonts w:ascii="Arial" w:hAnsi="Arial" w:cs="Arial"/>
              </w:rPr>
              <w:t>raíces</w:t>
            </w:r>
            <w:r w:rsidR="00351D35">
              <w:rPr>
                <w:rFonts w:ascii="Arial" w:hAnsi="Arial" w:cs="Arial"/>
              </w:rPr>
              <w:t>.</w:t>
            </w:r>
          </w:p>
          <w:p w:rsidR="00344DF9" w:rsidRDefault="00344DF9" w:rsidP="0035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plazo máxi</w:t>
            </w:r>
            <w:r w:rsidR="008E6864">
              <w:rPr>
                <w:rFonts w:ascii="Arial" w:hAnsi="Arial" w:cs="Arial"/>
              </w:rPr>
              <w:t>mo de entrega es el día lunes 6 de abril</w:t>
            </w:r>
            <w:r>
              <w:rPr>
                <w:rFonts w:ascii="Arial" w:hAnsi="Arial" w:cs="Arial"/>
              </w:rPr>
              <w:t xml:space="preserve"> a las 23:59 al mail: </w:t>
            </w:r>
            <w:hyperlink r:id="rId8" w:history="1">
              <w:r w:rsidRPr="00F5379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35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35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351D35">
        <w:trPr>
          <w:trHeight w:val="578"/>
        </w:trPr>
        <w:tc>
          <w:tcPr>
            <w:tcW w:w="10940" w:type="dxa"/>
          </w:tcPr>
          <w:p w:rsidR="00344DF9" w:rsidRPr="00351D35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351D3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E6864">
              <w:rPr>
                <w:rFonts w:ascii="Arial" w:hAnsi="Arial" w:cs="Arial"/>
                <w:lang w:val="es-MX"/>
              </w:rPr>
              <w:t xml:space="preserve">Aplicar propiedades de </w:t>
            </w:r>
            <w:r w:rsidR="003B08DB">
              <w:rPr>
                <w:rFonts w:ascii="Arial" w:hAnsi="Arial" w:cs="Arial"/>
                <w:lang w:val="es-MX"/>
              </w:rPr>
              <w:t>raíces.</w:t>
            </w:r>
          </w:p>
          <w:p w:rsidR="00344DF9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E6864">
              <w:rPr>
                <w:rFonts w:ascii="Arial" w:hAnsi="Arial" w:cs="Arial"/>
                <w:lang w:val="es-MX"/>
              </w:rPr>
              <w:t xml:space="preserve">Propiedades de </w:t>
            </w:r>
            <w:r w:rsidR="003B08DB">
              <w:rPr>
                <w:rFonts w:ascii="Arial" w:hAnsi="Arial" w:cs="Arial"/>
                <w:lang w:val="es-MX"/>
              </w:rPr>
              <w:t>raíces.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E6864" w:rsidRDefault="003B08D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Raíces</w:t>
      </w:r>
      <w:r w:rsidR="008E6864">
        <w:rPr>
          <w:rFonts w:ascii="Arial" w:hAnsi="Arial" w:cs="Arial"/>
          <w:b/>
          <w:lang w:val="es-ES"/>
        </w:rPr>
        <w:t>:</w:t>
      </w: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Muchos de quienes tratan esta materia hablan de raíz o de radical, usados como sinónimos. Mientras esto no afecte la comprensión del concepto no hay problema.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En estricto rigor, raíz es una cantidad que se multiplica por sí misma una o más veces para presentarse como un número determinado.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Para encontrar esa cantidad que se multiplica se recurre a la operación de extraer la raíz a partir del número determinado y se ejecuta utilizando el símbolo √, que se llama radical. Por ello es que se habla de operaciones con radicales al referirse a operaciones para trabajar con raíces.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Encontrar o extraer la raíz es realizar la operación contraria o inversa de la potenciación, así como la suma es la operación inversa de la resta y viceversa, y la multiplicación es la operación contraria de la división y viceversa.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Para graficarlo de algún modo:</w:t>
      </w:r>
    </w:p>
    <w:p w:rsidR="003B08DB" w:rsidRDefault="003B08D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13335</wp:posOffset>
            </wp:positionV>
            <wp:extent cx="3581400" cy="295275"/>
            <wp:effectExtent l="0" t="0" r="0" b="9525"/>
            <wp:wrapNone/>
            <wp:docPr id="2" name="Imagen 2" descr="raiz_concept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z_concepto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Los nombres de las partes que constituyen cada operación matemática son:</w:t>
      </w:r>
    </w:p>
    <w:p w:rsidR="00A171F9" w:rsidRPr="00A171F9" w:rsidRDefault="00A171F9" w:rsidP="00A171F9">
      <w:pPr>
        <w:jc w:val="center"/>
        <w:rPr>
          <w:rFonts w:ascii="Arial" w:hAnsi="Arial" w:cs="Arial"/>
        </w:rPr>
      </w:pPr>
      <w:r w:rsidRPr="00A171F9">
        <w:rPr>
          <w:rFonts w:ascii="Arial" w:hAnsi="Arial" w:cs="Arial"/>
        </w:rPr>
        <w:t>X: Base de la potencia X: Valor de la raíz</w:t>
      </w:r>
    </w:p>
    <w:p w:rsidR="00A171F9" w:rsidRPr="00A171F9" w:rsidRDefault="00A171F9" w:rsidP="00A171F9">
      <w:pPr>
        <w:jc w:val="center"/>
        <w:rPr>
          <w:rFonts w:ascii="Arial" w:hAnsi="Arial" w:cs="Arial"/>
        </w:rPr>
      </w:pPr>
      <w:proofErr w:type="gramStart"/>
      <w:r w:rsidRPr="00A171F9">
        <w:rPr>
          <w:rFonts w:ascii="Arial" w:hAnsi="Arial" w:cs="Arial"/>
        </w:rPr>
        <w:t>n</w:t>
      </w:r>
      <w:proofErr w:type="gramEnd"/>
      <w:r w:rsidRPr="00A171F9">
        <w:rPr>
          <w:rFonts w:ascii="Arial" w:hAnsi="Arial" w:cs="Arial"/>
        </w:rPr>
        <w:t>: Exponente de la potencia n: Índice de raíz</w:t>
      </w:r>
    </w:p>
    <w:p w:rsidR="00A171F9" w:rsidRDefault="00A171F9" w:rsidP="00351D35">
      <w:pPr>
        <w:jc w:val="center"/>
        <w:rPr>
          <w:rFonts w:ascii="Arial" w:hAnsi="Arial" w:cs="Arial"/>
        </w:rPr>
      </w:pPr>
      <w:proofErr w:type="gramStart"/>
      <w:r w:rsidRPr="00A171F9">
        <w:rPr>
          <w:rFonts w:ascii="Arial" w:hAnsi="Arial" w:cs="Arial"/>
        </w:rPr>
        <w:t>a</w:t>
      </w:r>
      <w:proofErr w:type="gramEnd"/>
      <w:r w:rsidRPr="00A171F9">
        <w:rPr>
          <w:rFonts w:ascii="Arial" w:hAnsi="Arial" w:cs="Arial"/>
        </w:rPr>
        <w:t>: Valor de la potencia a: Cantidad subradical (o radicando)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br/>
        <w:t>La raíz consiste en encontrar la base de la potencia conociendo el exponente (que en la raíz se llama índice) y la cantidad subradical.</w:t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Ejemplo:</w:t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57450" cy="285750"/>
            <wp:effectExtent l="0" t="0" r="0" b="0"/>
            <wp:wrapNone/>
            <wp:docPr id="3" name="Imagen 3" descr="Raiz_Concept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z_Concepto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Pr="00EF68AD" w:rsidRDefault="00A171F9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lastRenderedPageBreak/>
        <w:t>Cuando el índice de la raíz es 2 (raíz cuadrada), no se acostumbra por convención a colocarlo, se subentiende que es 2.</w:t>
      </w:r>
    </w:p>
    <w:p w:rsidR="00A171F9" w:rsidRDefault="00A171F9" w:rsidP="00EF68AD">
      <w:pPr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323975" cy="304800"/>
            <wp:effectExtent l="0" t="0" r="9525" b="0"/>
            <wp:wrapNone/>
            <wp:docPr id="4" name="Imagen 4" descr="Raiz_Concept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z_Concepto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AD" w:rsidRPr="00EF68AD" w:rsidRDefault="00EF68AD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Para encontrar el valor de una raíz cuadrada se debe hacer la siguiente pregunta: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¿Qué número elevado a 2 (al cuadrado) da como resultado 64?</w:t>
      </w:r>
    </w:p>
    <w:p w:rsidR="00EF68AD" w:rsidRPr="00EF68AD" w:rsidRDefault="00EF68AD" w:rsidP="00EF6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respuesta es 8, porque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8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EF68AD">
        <w:rPr>
          <w:rFonts w:ascii="Arial" w:hAnsi="Arial" w:cs="Arial"/>
        </w:rPr>
        <w:t> =  64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952500" cy="304800"/>
            <wp:effectExtent l="0" t="0" r="0" b="0"/>
            <wp:docPr id="5" name="Imagen 5" descr="Raiz_Concept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z_Concepto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AD">
        <w:rPr>
          <w:rFonts w:ascii="Arial" w:hAnsi="Arial" w:cs="Arial"/>
        </w:rPr>
        <w:t> ¿Qué número elevado a 2 da como resultado 100?</w:t>
      </w:r>
    </w:p>
    <w:p w:rsidR="00EF68AD" w:rsidRPr="00EF68AD" w:rsidRDefault="00EF68AD" w:rsidP="00EF6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  respuesta es 10, porque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EF68AD">
        <w:rPr>
          <w:rFonts w:ascii="Arial" w:hAnsi="Arial" w:cs="Arial"/>
        </w:rPr>
        <w:t> = 100</w:t>
      </w:r>
    </w:p>
    <w:p w:rsidR="00A171F9" w:rsidRDefault="00EF68A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Propiedades:</w:t>
      </w:r>
    </w:p>
    <w:p w:rsidR="00EF68AD" w:rsidRDefault="00EF68A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Debido a que las raíces pueden convertirse a potencias de exponente fraccionario, cumplen con todas las propiedades de potencias a partir de las cuales se pueden deducir las siguientes propiedades de raíces: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1) Multiplicación de raíces de igual índice: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285875" cy="266700"/>
            <wp:effectExtent l="0" t="0" r="9525" b="0"/>
            <wp:docPr id="9" name="Imagen 9" descr="raiz_propiedade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z_propiedades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Se multiplican las bases y se conserva el índice.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2) División de raíces de igual índice: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800100" cy="561975"/>
            <wp:effectExtent l="0" t="0" r="0" b="9525"/>
            <wp:docPr id="8" name="Imagen 8" descr="raiz_propiedade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iz_propiedades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Se dividen las bases y se conserva el índice.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3) Raíz de raíz: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00125" cy="314325"/>
            <wp:effectExtent l="0" t="0" r="9525" b="9525"/>
            <wp:docPr id="6" name="Imagen 6" descr="raiz_propiedade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z_propiedades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Para obtener raíz de raíz se multiplican los índices y se conserva la base.</w:t>
      </w:r>
    </w:p>
    <w:p w:rsidR="00EF68AD" w:rsidRDefault="00EF68AD" w:rsidP="00EF68AD">
      <w:pPr>
        <w:rPr>
          <w:rFonts w:ascii="Arial" w:hAnsi="Arial" w:cs="Arial"/>
        </w:rPr>
      </w:pPr>
    </w:p>
    <w:p w:rsidR="00EF68AD" w:rsidRDefault="00EF68AD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4) Raíz de una potencia cuyo exponente es igual al índice: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723900" cy="304800"/>
            <wp:effectExtent l="0" t="0" r="0" b="0"/>
            <wp:docPr id="12" name="Imagen 12" descr="raiz_propiedade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iz_propiedades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AD">
        <w:rPr>
          <w:rFonts w:ascii="Arial" w:hAnsi="Arial" w:cs="Arial"/>
        </w:rPr>
        <w:br/>
        <w:t>Exponente e índice se anulan entre sí, por lo tanto desaparece el radical  y la base queda aislada.</w:t>
      </w:r>
    </w:p>
    <w:p w:rsidR="00351D35" w:rsidRDefault="00351D35" w:rsidP="00EF68AD">
      <w:pPr>
        <w:rPr>
          <w:rFonts w:ascii="Arial" w:hAnsi="Arial" w:cs="Arial"/>
        </w:rPr>
      </w:pPr>
    </w:p>
    <w:p w:rsidR="00351D35" w:rsidRDefault="00351D35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lastRenderedPageBreak/>
        <w:br/>
        <w:t>5) Propiedad de amplificación: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143000" cy="285750"/>
            <wp:effectExtent l="0" t="0" r="0" b="0"/>
            <wp:docPr id="11" name="Imagen 11" descr="raiz_propiedade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iz_propiedades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Tanto el índice como el exponente de la potencia pueden amplificarse por un mismo valor.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6) Ingreso de un factor dentro de una raíz: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66800" cy="295275"/>
            <wp:effectExtent l="0" t="0" r="0" b="9525"/>
            <wp:docPr id="10" name="Imagen 10" descr="raiz_propiedade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z_propiedades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(Con la restricción que a&gt;0 si n es par)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Para introducir un factor dentro de una raíz se coloca el factor dentro del radical como potencia con exponente igual al índice y multiplicando a los demás factores.</w:t>
      </w:r>
    </w:p>
    <w:p w:rsidR="00A171F9" w:rsidRPr="00671E21" w:rsidRDefault="00EF68AD" w:rsidP="00671E21">
      <w:pPr>
        <w:rPr>
          <w:rFonts w:ascii="Arial" w:hAnsi="Arial" w:cs="Arial"/>
        </w:rPr>
      </w:pPr>
      <w:r w:rsidRPr="00EF68AD">
        <w:rPr>
          <w:rFonts w:ascii="Arial" w:hAnsi="Arial" w:cs="Arial"/>
        </w:rPr>
        <w:t>Observación: las propiedades anteriores son válidas solamente en el caso de que las raíces estén definidas en los números reales.</w:t>
      </w:r>
    </w:p>
    <w:p w:rsidR="00B628EB" w:rsidRP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DB249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9E22AF" w:rsidRPr="009E22AF" w:rsidRDefault="009E22AF" w:rsidP="00D338AF">
      <w:pPr>
        <w:pStyle w:val="Prrafodelista"/>
        <w:spacing w:after="0" w:line="240" w:lineRule="auto"/>
        <w:ind w:left="0"/>
      </w:pPr>
      <w:r>
        <w:t xml:space="preserve"> </w:t>
      </w:r>
    </w:p>
    <w:p w:rsidR="00860DAD" w:rsidRDefault="00DB2498" w:rsidP="00D338AF">
      <w:pPr>
        <w:pStyle w:val="Prrafodelista"/>
        <w:spacing w:after="0" w:line="240" w:lineRule="auto"/>
        <w:ind w:left="0"/>
      </w:pPr>
      <w:hyperlink r:id="rId20" w:history="1">
        <w:r w:rsidR="00671E21">
          <w:rPr>
            <w:rStyle w:val="Hipervnculo"/>
          </w:rPr>
          <w:t>https://www.youtube.com/watch?v=vAH_w49KhUg</w:t>
        </w:r>
      </w:hyperlink>
    </w:p>
    <w:p w:rsidR="00671E21" w:rsidRDefault="00671E21" w:rsidP="00D338AF">
      <w:pPr>
        <w:pStyle w:val="Prrafodelista"/>
        <w:spacing w:after="0" w:line="240" w:lineRule="auto"/>
        <w:ind w:left="0"/>
      </w:pPr>
    </w:p>
    <w:p w:rsidR="00671E21" w:rsidRPr="00860DAD" w:rsidRDefault="00671E2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60DAD" w:rsidRDefault="00671E21" w:rsidP="00671E21">
      <w:pPr>
        <w:pStyle w:val="Prrafodelista"/>
        <w:numPr>
          <w:ilvl w:val="0"/>
          <w:numId w:val="37"/>
        </w:num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Guíate por los ejemplos y realiza las siguientes operatorias</w:t>
      </w:r>
      <w:r w:rsidR="006E1495">
        <w:rPr>
          <w:rFonts w:ascii="Arial" w:eastAsia="Times New Roman" w:hAnsi="Arial" w:cs="Arial"/>
        </w:rPr>
        <w:t>.(24 puntos)</w:t>
      </w:r>
    </w:p>
    <w:p w:rsidR="00671E21" w:rsidRDefault="00671E21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tbl>
      <w:tblPr>
        <w:tblStyle w:val="Tablaconcuadrcula"/>
        <w:tblpPr w:leftFromText="141" w:rightFromText="141" w:vertAnchor="text" w:horzAnchor="page" w:tblpX="5461" w:tblpY="18"/>
        <w:tblW w:w="0" w:type="auto"/>
        <w:tblLook w:val="04A0" w:firstRow="1" w:lastRow="0" w:firstColumn="1" w:lastColumn="0" w:noHBand="0" w:noVBand="1"/>
      </w:tblPr>
      <w:tblGrid>
        <w:gridCol w:w="4694"/>
      </w:tblGrid>
      <w:tr w:rsidR="00671E21" w:rsidTr="00671E21">
        <w:trPr>
          <w:trHeight w:val="585"/>
        </w:trPr>
        <w:tc>
          <w:tcPr>
            <w:tcW w:w="4694" w:type="dxa"/>
          </w:tcPr>
          <w:p w:rsidR="00671E21" w:rsidRDefault="00DB2498" w:rsidP="00671E21">
            <w:pPr>
              <w:pStyle w:val="Prrafodelista"/>
              <w:spacing w:after="120"/>
              <w:ind w:left="0"/>
              <w:jc w:val="both"/>
              <w:rPr>
                <w:rFonts w:ascii="Arial" w:eastAsia="Times New Roman" w:hAnsi="Arial" w:cs="Arial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Arial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Arial"/>
                      <w:sz w:val="36"/>
                    </w:rPr>
                    <m:t>9</m:t>
                  </m:r>
                </m:e>
              </m:rad>
              <m:r>
                <w:rPr>
                  <w:rFonts w:ascii="Cambria Math" w:eastAsia="Times New Roman" w:hAnsi="Cambria Math" w:cs="Arial"/>
                  <w:sz w:val="36"/>
                </w:rPr>
                <m:t>*</m:t>
              </m:r>
              <m:rad>
                <m:radPr>
                  <m:ctrlPr>
                    <w:rPr>
                      <w:rFonts w:ascii="Cambria Math" w:eastAsia="Times New Roman" w:hAnsi="Cambria Math" w:cs="Arial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Arial"/>
                      <w:sz w:val="36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Arial"/>
                  <w:sz w:val="36"/>
                </w:rPr>
                <m:t>=</m:t>
              </m:r>
              <m:rad>
                <m:radPr>
                  <m:ctrlPr>
                    <w:rPr>
                      <w:rFonts w:ascii="Cambria Math" w:eastAsia="Times New Roman" w:hAnsi="Cambria Math" w:cs="Arial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Arial"/>
                      <w:sz w:val="36"/>
                    </w:rPr>
                    <m:t>9*3</m:t>
                  </m:r>
                </m:e>
              </m:rad>
              <m:r>
                <w:rPr>
                  <w:rFonts w:ascii="Cambria Math" w:eastAsia="Times New Roman" w:hAnsi="Cambria Math" w:cs="Arial"/>
                  <w:sz w:val="36"/>
                </w:rPr>
                <m:t>=</m:t>
              </m:r>
              <m:rad>
                <m:radPr>
                  <m:ctrlPr>
                    <w:rPr>
                      <w:rFonts w:ascii="Cambria Math" w:eastAsia="Times New Roman" w:hAnsi="Cambria Math" w:cs="Arial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Arial"/>
                      <w:sz w:val="36"/>
                    </w:rPr>
                    <m:t>27</m:t>
                  </m:r>
                </m:e>
              </m:rad>
              <m:r>
                <w:rPr>
                  <w:rFonts w:ascii="Cambria Math" w:eastAsia="Times New Roman" w:hAnsi="Cambria Math" w:cs="Arial"/>
                  <w:sz w:val="36"/>
                </w:rPr>
                <m:t>=</m:t>
              </m:r>
            </m:oMath>
            <w:r w:rsidR="00671E21" w:rsidRPr="00671E21">
              <w:rPr>
                <w:rFonts w:ascii="Arial" w:eastAsia="Times New Roman" w:hAnsi="Arial" w:cs="Arial"/>
                <w:sz w:val="36"/>
              </w:rPr>
              <w:t>3</w:t>
            </w:r>
          </w:p>
        </w:tc>
      </w:tr>
    </w:tbl>
    <w:p w:rsidR="00671E21" w:rsidRPr="00671E21" w:rsidRDefault="00671E21" w:rsidP="00671E21">
      <w:pPr>
        <w:pStyle w:val="Prrafodelista"/>
        <w:numPr>
          <w:ilvl w:val="0"/>
          <w:numId w:val="38"/>
        </w:numPr>
        <w:spacing w:after="120"/>
        <w:jc w:val="both"/>
        <w:rPr>
          <w:rFonts w:ascii="Arial" w:eastAsia="Times New Roman" w:hAnsi="Arial" w:cs="Arial"/>
        </w:rPr>
      </w:pPr>
      <w:r w:rsidRPr="00EF68AD">
        <w:rPr>
          <w:rFonts w:ascii="Arial" w:hAnsi="Arial" w:cs="Arial"/>
        </w:rPr>
        <w:t xml:space="preserve"> Multiplicación de raíces de igual índice</w:t>
      </w:r>
      <w:r>
        <w:rPr>
          <w:rFonts w:ascii="Arial" w:hAnsi="Arial" w:cs="Arial"/>
        </w:rPr>
        <w:t>:</w:t>
      </w:r>
    </w:p>
    <w:p w:rsidR="00671E21" w:rsidRDefault="00671E21" w:rsidP="00671E21">
      <w:pPr>
        <w:pStyle w:val="Prrafodelista"/>
        <w:spacing w:after="120"/>
        <w:jc w:val="both"/>
        <w:rPr>
          <w:rFonts w:ascii="Arial" w:hAnsi="Arial" w:cs="Arial"/>
        </w:rPr>
      </w:pPr>
    </w:p>
    <w:p w:rsidR="00671E21" w:rsidRDefault="00671E21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p w:rsidR="00671E21" w:rsidRPr="00671E21" w:rsidRDefault="00DB2498" w:rsidP="00671E21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6"/>
              </w:rPr>
              <m:t>16</m:t>
            </m:r>
          </m:e>
        </m:rad>
        <m:r>
          <w:rPr>
            <w:rFonts w:ascii="Cambria Math" w:eastAsia="Times New Roman" w:hAnsi="Cambria Math" w:cs="Arial"/>
            <w:sz w:val="32"/>
          </w:rPr>
          <m:t>*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4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671E21" w:rsidRDefault="00671E21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671E21" w:rsidRDefault="00DB2498" w:rsidP="00671E21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32"/>
              </w:rPr>
              <m:t>18</m:t>
            </m:r>
          </m:e>
        </m:rad>
        <m:r>
          <w:rPr>
            <w:rFonts w:ascii="Cambria Math" w:eastAsia="Times New Roman" w:hAnsi="Cambria Math" w:cs="Arial"/>
            <w:sz w:val="32"/>
          </w:rPr>
          <m:t>*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32"/>
              </w:rPr>
              <m:t>2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671E21" w:rsidRPr="00671E21" w:rsidRDefault="00671E21" w:rsidP="00671E21">
      <w:pPr>
        <w:pStyle w:val="Prrafodelista"/>
        <w:rPr>
          <w:rFonts w:ascii="Arial" w:eastAsia="Times New Roman" w:hAnsi="Arial" w:cs="Arial"/>
          <w:sz w:val="28"/>
        </w:rPr>
      </w:pPr>
    </w:p>
    <w:p w:rsidR="00671E21" w:rsidRPr="00223F99" w:rsidRDefault="00DB2498" w:rsidP="00671E21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-5</m:t>
            </m:r>
          </m:e>
        </m:rad>
        <m:r>
          <w:rPr>
            <w:rFonts w:ascii="Cambria Math" w:eastAsia="Times New Roman" w:hAnsi="Cambria Math" w:cs="Arial"/>
            <w:sz w:val="32"/>
          </w:rPr>
          <m:t>*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-25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223F99" w:rsidRDefault="00223F99" w:rsidP="00223F99">
      <w:pPr>
        <w:pStyle w:val="Prrafodelista"/>
        <w:rPr>
          <w:rFonts w:ascii="Arial" w:eastAsia="Times New Roman" w:hAnsi="Arial" w:cs="Arial"/>
          <w:sz w:val="28"/>
        </w:rPr>
      </w:pPr>
    </w:p>
    <w:p w:rsidR="00223F99" w:rsidRPr="00223F99" w:rsidRDefault="00DB2498" w:rsidP="00223F99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4</m:t>
            </m:r>
          </m:e>
        </m:rad>
        <m:r>
          <w:rPr>
            <w:rFonts w:ascii="Cambria Math" w:eastAsia="Times New Roman" w:hAnsi="Cambria Math" w:cs="Arial"/>
            <w:sz w:val="32"/>
          </w:rPr>
          <m:t>*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-2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671E21" w:rsidRDefault="00223F99" w:rsidP="00223F99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351D35" w:rsidRDefault="00351D35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5161" w:tblpY="-10"/>
        <w:tblW w:w="0" w:type="auto"/>
        <w:tblLook w:val="04A0" w:firstRow="1" w:lastRow="0" w:firstColumn="1" w:lastColumn="0" w:noHBand="0" w:noVBand="1"/>
      </w:tblPr>
      <w:tblGrid>
        <w:gridCol w:w="4694"/>
      </w:tblGrid>
      <w:tr w:rsidR="00223F99" w:rsidTr="00223F99">
        <w:trPr>
          <w:trHeight w:val="585"/>
        </w:trPr>
        <w:tc>
          <w:tcPr>
            <w:tcW w:w="4694" w:type="dxa"/>
          </w:tcPr>
          <w:p w:rsidR="00223F99" w:rsidRDefault="00DB2498" w:rsidP="00223F99">
            <w:pPr>
              <w:pStyle w:val="Prrafodelista"/>
              <w:spacing w:after="120"/>
              <w:ind w:left="0"/>
              <w:jc w:val="both"/>
              <w:rPr>
                <w:rFonts w:ascii="Arial" w:eastAsia="Times New Roman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32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: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4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8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=2</m:t>
                </m:r>
              </m:oMath>
            </m:oMathPara>
          </w:p>
        </w:tc>
      </w:tr>
    </w:tbl>
    <w:p w:rsidR="00223F99" w:rsidRPr="00671E21" w:rsidRDefault="00223F99" w:rsidP="00223F99">
      <w:pPr>
        <w:pStyle w:val="Prrafodelista"/>
        <w:numPr>
          <w:ilvl w:val="0"/>
          <w:numId w:val="38"/>
        </w:numPr>
        <w:spacing w:after="120"/>
        <w:jc w:val="both"/>
        <w:rPr>
          <w:rFonts w:ascii="Arial" w:eastAsia="Times New Roman" w:hAnsi="Arial" w:cs="Arial"/>
          <w:sz w:val="28"/>
        </w:rPr>
      </w:pPr>
      <w:r w:rsidRPr="00EF68AD">
        <w:rPr>
          <w:rFonts w:ascii="Arial" w:hAnsi="Arial" w:cs="Arial"/>
        </w:rPr>
        <w:t>División de raíces de igual índice:</w:t>
      </w:r>
      <w:r>
        <w:rPr>
          <w:rFonts w:ascii="Arial" w:hAnsi="Arial" w:cs="Arial"/>
        </w:rPr>
        <w:t xml:space="preserve"> </w:t>
      </w:r>
    </w:p>
    <w:p w:rsidR="00223F99" w:rsidRPr="00223F99" w:rsidRDefault="00223F99" w:rsidP="00223F99">
      <w:pPr>
        <w:spacing w:after="120"/>
        <w:jc w:val="both"/>
        <w:rPr>
          <w:rFonts w:ascii="Arial" w:eastAsia="Times New Roman" w:hAnsi="Arial" w:cs="Arial"/>
          <w:sz w:val="28"/>
        </w:rPr>
      </w:pPr>
    </w:p>
    <w:p w:rsidR="00671E21" w:rsidRDefault="00671E21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223F99" w:rsidRPr="00223F99" w:rsidRDefault="00DB2498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54</m:t>
            </m:r>
          </m:e>
        </m:rad>
        <m:r>
          <w:rPr>
            <w:rFonts w:ascii="Cambria Math" w:eastAsia="Times New Roman" w:hAnsi="Cambria Math" w:cs="Arial"/>
            <w:sz w:val="32"/>
          </w:rPr>
          <m:t>: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2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223F99" w:rsidRDefault="00223F99" w:rsidP="00223F99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Pr="00223F99" w:rsidRDefault="00DB2498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degHide m:val="1"/>
            <m:ctrlPr>
              <w:rPr>
                <w:rFonts w:ascii="Cambria Math" w:eastAsia="Times New Roman" w:hAnsi="Cambria Math" w:cs="Cambria Math"/>
                <w:i/>
                <w:sz w:val="32"/>
              </w:rPr>
            </m:ctrlPr>
          </m:radPr>
          <m:deg/>
          <m:e>
            <m:r>
              <w:rPr>
                <w:rFonts w:ascii="Cambria Math" w:eastAsia="Times New Roman" w:hAnsi="Cambria Math" w:cs="Cambria Math"/>
                <w:sz w:val="32"/>
              </w:rPr>
              <m:t>75</m:t>
            </m:r>
          </m:e>
        </m:rad>
        <m:r>
          <w:rPr>
            <w:rFonts w:ascii="Cambria Math" w:eastAsia="Times New Roman" w:hAnsi="Cambria Math" w:cs="Arial"/>
            <w:sz w:val="32"/>
          </w:rPr>
          <m:t>: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32"/>
              </w:rPr>
              <m:t>3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223F99" w:rsidRDefault="00223F99" w:rsidP="00223F99">
      <w:pPr>
        <w:spacing w:after="120"/>
        <w:jc w:val="both"/>
        <w:rPr>
          <w:rFonts w:ascii="Arial" w:eastAsia="Times New Roman" w:hAnsi="Arial" w:cs="Arial"/>
          <w:sz w:val="28"/>
        </w:rPr>
      </w:pPr>
    </w:p>
    <w:p w:rsidR="00223F99" w:rsidRPr="00223F99" w:rsidRDefault="00DB2498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500</m:t>
            </m:r>
          </m:e>
        </m:rad>
        <m:r>
          <w:rPr>
            <w:rFonts w:ascii="Cambria Math" w:eastAsia="Times New Roman" w:hAnsi="Cambria Math" w:cs="Arial"/>
            <w:sz w:val="32"/>
          </w:rPr>
          <m:t>: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4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671E21" w:rsidRDefault="00223F99" w:rsidP="00223F99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Pr="00671E21" w:rsidRDefault="00DB2498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4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192</m:t>
            </m:r>
          </m:e>
        </m:rad>
        <m:r>
          <w:rPr>
            <w:rFonts w:ascii="Cambria Math" w:eastAsia="Times New Roman" w:hAnsi="Cambria Math" w:cs="Arial"/>
            <w:sz w:val="32"/>
          </w:rPr>
          <m:t>: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4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12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tbl>
      <w:tblPr>
        <w:tblStyle w:val="Tablaconcuadrcula"/>
        <w:tblpPr w:leftFromText="141" w:rightFromText="141" w:vertAnchor="text" w:horzAnchor="page" w:tblpX="5401" w:tblpY="376"/>
        <w:tblW w:w="0" w:type="auto"/>
        <w:tblLook w:val="04A0" w:firstRow="1" w:lastRow="0" w:firstColumn="1" w:lastColumn="0" w:noHBand="0" w:noVBand="1"/>
      </w:tblPr>
      <w:tblGrid>
        <w:gridCol w:w="4694"/>
      </w:tblGrid>
      <w:tr w:rsidR="000356A7" w:rsidTr="000356A7">
        <w:trPr>
          <w:trHeight w:val="585"/>
        </w:trPr>
        <w:tc>
          <w:tcPr>
            <w:tcW w:w="4694" w:type="dxa"/>
          </w:tcPr>
          <w:p w:rsidR="000356A7" w:rsidRDefault="00DB2498" w:rsidP="000356A7">
            <w:pPr>
              <w:pStyle w:val="Prrafodelista"/>
              <w:spacing w:after="120"/>
              <w:ind w:left="0"/>
              <w:jc w:val="both"/>
              <w:rPr>
                <w:rFonts w:ascii="Arial" w:eastAsia="Times New Roman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32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3*2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32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6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32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=2</m:t>
                </m:r>
              </m:oMath>
            </m:oMathPara>
          </w:p>
        </w:tc>
      </w:tr>
    </w:tbl>
    <w:p w:rsidR="00223F99" w:rsidRDefault="00223F99" w:rsidP="00223F99">
      <w:pPr>
        <w:spacing w:after="120"/>
        <w:ind w:left="1080"/>
        <w:jc w:val="both"/>
        <w:rPr>
          <w:rFonts w:ascii="Arial" w:eastAsia="Times New Roman" w:hAnsi="Arial" w:cs="Arial"/>
          <w:sz w:val="28"/>
        </w:rPr>
      </w:pPr>
    </w:p>
    <w:p w:rsidR="000356A7" w:rsidRPr="000356A7" w:rsidRDefault="000356A7" w:rsidP="000356A7">
      <w:pPr>
        <w:pStyle w:val="Prrafodelista"/>
        <w:numPr>
          <w:ilvl w:val="0"/>
          <w:numId w:val="38"/>
        </w:numPr>
        <w:spacing w:after="120"/>
        <w:jc w:val="both"/>
        <w:rPr>
          <w:rFonts w:ascii="Arial" w:eastAsia="Times New Roman" w:hAnsi="Arial" w:cs="Arial"/>
        </w:rPr>
      </w:pPr>
      <w:r w:rsidRPr="00EF68AD">
        <w:rPr>
          <w:rFonts w:ascii="Arial" w:hAnsi="Arial" w:cs="Arial"/>
        </w:rPr>
        <w:t>Raíz de raíz</w:t>
      </w:r>
      <w:r>
        <w:rPr>
          <w:rFonts w:ascii="Arial" w:hAnsi="Arial" w:cs="Arial"/>
        </w:rPr>
        <w:t xml:space="preserve">: </w:t>
      </w:r>
    </w:p>
    <w:p w:rsidR="000356A7" w:rsidRPr="000356A7" w:rsidRDefault="000356A7" w:rsidP="000356A7">
      <w:pPr>
        <w:spacing w:after="120"/>
        <w:jc w:val="both"/>
        <w:rPr>
          <w:rFonts w:ascii="Arial" w:eastAsia="Times New Roman" w:hAnsi="Arial" w:cs="Arial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5A5BC8" w:rsidRPr="00223F99" w:rsidRDefault="00DB2498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32"/>
                  </w:rPr>
                  <m:t>512</m:t>
                </m:r>
              </m:e>
            </m:rad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5A5BC8" w:rsidRPr="00223F99" w:rsidRDefault="005A5BC8" w:rsidP="005A5BC8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5A5BC8" w:rsidRPr="00223F99" w:rsidRDefault="00DB2498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/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32"/>
                  </w:rPr>
                  <m:t>729</m:t>
                </m:r>
              </m:e>
            </m:rad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5A5BC8" w:rsidRPr="00223F99" w:rsidRDefault="005A5BC8" w:rsidP="005A5BC8">
      <w:pPr>
        <w:spacing w:after="120"/>
        <w:jc w:val="both"/>
        <w:rPr>
          <w:rFonts w:ascii="Arial" w:eastAsia="Times New Roman" w:hAnsi="Arial" w:cs="Arial"/>
          <w:sz w:val="28"/>
        </w:rPr>
      </w:pPr>
    </w:p>
    <w:p w:rsidR="005A5BC8" w:rsidRPr="00223F99" w:rsidRDefault="00DB2498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8"/>
                  </w:rPr>
                  <m:t>625</m:t>
                </m:r>
              </m:e>
            </m:rad>
          </m:e>
        </m:rad>
        <m:r>
          <w:rPr>
            <w:rFonts w:ascii="Cambria Math" w:eastAsia="Times New Roman" w:hAnsi="Cambria Math" w:cs="Arial"/>
            <w:sz w:val="28"/>
          </w:rPr>
          <m:t>=</m:t>
        </m:r>
      </m:oMath>
    </w:p>
    <w:p w:rsidR="005A5BC8" w:rsidRPr="00671E21" w:rsidRDefault="005A5BC8" w:rsidP="005A5BC8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5A5BC8" w:rsidRPr="00671E21" w:rsidRDefault="00DB2498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4</m:t>
            </m:r>
          </m:deg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32"/>
                  </w:rPr>
                  <m:t>1000000000000</m:t>
                </m:r>
              </m:e>
            </m:rad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671E21" w:rsidRDefault="00671E21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p w:rsidR="005A5BC8" w:rsidRDefault="005A5BC8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p w:rsidR="005A5BC8" w:rsidRPr="005A5BC8" w:rsidRDefault="005A5BC8" w:rsidP="005A5BC8">
      <w:pPr>
        <w:pStyle w:val="Prrafodelista"/>
        <w:numPr>
          <w:ilvl w:val="0"/>
          <w:numId w:val="37"/>
        </w:num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Propone tres ejemplos más para las propiedades anteriormente trabajadas con su respectivo desarrollo.(</w:t>
      </w:r>
      <w:r w:rsidR="006E1495">
        <w:rPr>
          <w:rFonts w:ascii="Arial" w:eastAsia="Times New Roman" w:hAnsi="Arial" w:cs="Arial"/>
        </w:rPr>
        <w:t>18 puntos</w:t>
      </w:r>
      <w:r>
        <w:rPr>
          <w:rFonts w:ascii="Arial" w:eastAsia="Times New Roman" w:hAnsi="Arial" w:cs="Arial"/>
        </w:rPr>
        <w:t>)</w:t>
      </w:r>
    </w:p>
    <w:p w:rsidR="005A5BC8" w:rsidRPr="005A5BC8" w:rsidRDefault="005A5BC8" w:rsidP="005A5BC8">
      <w:pPr>
        <w:tabs>
          <w:tab w:val="left" w:pos="18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A5BC8" w:rsidRPr="005A5BC8" w:rsidRDefault="005A5BC8" w:rsidP="005A5BC8">
      <w:pPr>
        <w:rPr>
          <w:rFonts w:ascii="Arial" w:eastAsia="Times New Roman" w:hAnsi="Arial" w:cs="Arial"/>
        </w:rPr>
      </w:pPr>
    </w:p>
    <w:p w:rsidR="005A5BC8" w:rsidRPr="005A5BC8" w:rsidRDefault="005A5BC8" w:rsidP="005A5BC8">
      <w:pPr>
        <w:rPr>
          <w:rFonts w:ascii="Arial" w:eastAsia="Times New Roman" w:hAnsi="Arial" w:cs="Arial"/>
        </w:rPr>
      </w:pPr>
    </w:p>
    <w:p w:rsidR="005A5BC8" w:rsidRPr="005A5BC8" w:rsidRDefault="005A5BC8" w:rsidP="005A5BC8">
      <w:pPr>
        <w:rPr>
          <w:rFonts w:ascii="Arial" w:eastAsia="Times New Roman" w:hAnsi="Arial" w:cs="Arial"/>
        </w:rPr>
      </w:pPr>
    </w:p>
    <w:p w:rsidR="005A5BC8" w:rsidRDefault="005A5BC8" w:rsidP="005A5BC8">
      <w:pPr>
        <w:rPr>
          <w:rFonts w:ascii="Arial" w:eastAsia="Times New Roman" w:hAnsi="Arial" w:cs="Arial"/>
        </w:rPr>
      </w:pPr>
    </w:p>
    <w:p w:rsidR="005A5BC8" w:rsidRPr="005A5BC8" w:rsidRDefault="005A5BC8" w:rsidP="005A5BC8">
      <w:pPr>
        <w:tabs>
          <w:tab w:val="left" w:pos="18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5A5BC8" w:rsidRPr="005A5BC8" w:rsidSect="002D7D02">
      <w:headerReference w:type="default" r:id="rId2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98" w:rsidRDefault="00DB2498" w:rsidP="00CB2B0A">
      <w:pPr>
        <w:spacing w:after="0" w:line="240" w:lineRule="auto"/>
      </w:pPr>
      <w:r>
        <w:separator/>
      </w:r>
    </w:p>
  </w:endnote>
  <w:endnote w:type="continuationSeparator" w:id="0">
    <w:p w:rsidR="00DB2498" w:rsidRDefault="00DB249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98" w:rsidRDefault="00DB2498" w:rsidP="00CB2B0A">
      <w:pPr>
        <w:spacing w:after="0" w:line="240" w:lineRule="auto"/>
      </w:pPr>
      <w:r>
        <w:separator/>
      </w:r>
    </w:p>
  </w:footnote>
  <w:footnote w:type="continuationSeparator" w:id="0">
    <w:p w:rsidR="00DB2498" w:rsidRDefault="00DB249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2EE"/>
    <w:multiLevelType w:val="hybridMultilevel"/>
    <w:tmpl w:val="B2FAA9D6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5C22"/>
    <w:multiLevelType w:val="hybridMultilevel"/>
    <w:tmpl w:val="7EC6EAC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C23070"/>
    <w:multiLevelType w:val="hybridMultilevel"/>
    <w:tmpl w:val="CED44B8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F5CC0"/>
    <w:multiLevelType w:val="hybridMultilevel"/>
    <w:tmpl w:val="9828DA7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D3B32"/>
    <w:multiLevelType w:val="hybridMultilevel"/>
    <w:tmpl w:val="09DEC4C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57C01"/>
    <w:multiLevelType w:val="hybridMultilevel"/>
    <w:tmpl w:val="B14670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9C05AA"/>
    <w:multiLevelType w:val="hybridMultilevel"/>
    <w:tmpl w:val="EF7AD2F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44A4"/>
    <w:multiLevelType w:val="hybridMultilevel"/>
    <w:tmpl w:val="14A2EA50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1C9F2D34"/>
    <w:multiLevelType w:val="hybridMultilevel"/>
    <w:tmpl w:val="D55E2C8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357A7A"/>
    <w:multiLevelType w:val="hybridMultilevel"/>
    <w:tmpl w:val="F47CB8B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C795FE2"/>
    <w:multiLevelType w:val="hybridMultilevel"/>
    <w:tmpl w:val="75EC5C4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9560C"/>
    <w:multiLevelType w:val="hybridMultilevel"/>
    <w:tmpl w:val="8AFC51A0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C3A2CC4"/>
    <w:multiLevelType w:val="hybridMultilevel"/>
    <w:tmpl w:val="0EDC66E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25D87"/>
    <w:multiLevelType w:val="hybridMultilevel"/>
    <w:tmpl w:val="DB4C940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582761"/>
    <w:multiLevelType w:val="hybridMultilevel"/>
    <w:tmpl w:val="08A630E4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E0D84"/>
    <w:multiLevelType w:val="hybridMultilevel"/>
    <w:tmpl w:val="75B4FAB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6996586"/>
    <w:multiLevelType w:val="hybridMultilevel"/>
    <w:tmpl w:val="3568267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10449"/>
    <w:multiLevelType w:val="hybridMultilevel"/>
    <w:tmpl w:val="B14670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F70CD"/>
    <w:multiLevelType w:val="hybridMultilevel"/>
    <w:tmpl w:val="90BE526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862E3"/>
    <w:multiLevelType w:val="hybridMultilevel"/>
    <w:tmpl w:val="58EA9316"/>
    <w:lvl w:ilvl="0" w:tplc="35CE70D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2AC2"/>
    <w:multiLevelType w:val="hybridMultilevel"/>
    <w:tmpl w:val="376EC444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>
    <w:nsid w:val="776D70AD"/>
    <w:multiLevelType w:val="hybridMultilevel"/>
    <w:tmpl w:val="F1DAFE1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77C18F5"/>
    <w:multiLevelType w:val="hybridMultilevel"/>
    <w:tmpl w:val="5C84BA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9793D"/>
    <w:multiLevelType w:val="hybridMultilevel"/>
    <w:tmpl w:val="B14670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4"/>
  </w:num>
  <w:num w:numId="5">
    <w:abstractNumId w:val="29"/>
  </w:num>
  <w:num w:numId="6">
    <w:abstractNumId w:val="40"/>
  </w:num>
  <w:num w:numId="7">
    <w:abstractNumId w:val="18"/>
  </w:num>
  <w:num w:numId="8">
    <w:abstractNumId w:val="7"/>
  </w:num>
  <w:num w:numId="9">
    <w:abstractNumId w:val="33"/>
  </w:num>
  <w:num w:numId="10">
    <w:abstractNumId w:val="13"/>
  </w:num>
  <w:num w:numId="11">
    <w:abstractNumId w:val="31"/>
  </w:num>
  <w:num w:numId="12">
    <w:abstractNumId w:val="22"/>
  </w:num>
  <w:num w:numId="13">
    <w:abstractNumId w:val="24"/>
  </w:num>
  <w:num w:numId="14">
    <w:abstractNumId w:val="15"/>
  </w:num>
  <w:num w:numId="15">
    <w:abstractNumId w:val="5"/>
  </w:num>
  <w:num w:numId="16">
    <w:abstractNumId w:val="21"/>
  </w:num>
  <w:num w:numId="17">
    <w:abstractNumId w:val="38"/>
  </w:num>
  <w:num w:numId="18">
    <w:abstractNumId w:val="23"/>
  </w:num>
  <w:num w:numId="19">
    <w:abstractNumId w:val="6"/>
  </w:num>
  <w:num w:numId="20">
    <w:abstractNumId w:val="28"/>
  </w:num>
  <w:num w:numId="21">
    <w:abstractNumId w:val="32"/>
  </w:num>
  <w:num w:numId="22">
    <w:abstractNumId w:val="4"/>
  </w:num>
  <w:num w:numId="23">
    <w:abstractNumId w:val="9"/>
  </w:num>
  <w:num w:numId="24">
    <w:abstractNumId w:val="12"/>
  </w:num>
  <w:num w:numId="25">
    <w:abstractNumId w:val="20"/>
  </w:num>
  <w:num w:numId="26">
    <w:abstractNumId w:val="36"/>
  </w:num>
  <w:num w:numId="27">
    <w:abstractNumId w:val="3"/>
  </w:num>
  <w:num w:numId="28">
    <w:abstractNumId w:val="17"/>
  </w:num>
  <w:num w:numId="29">
    <w:abstractNumId w:val="11"/>
  </w:num>
  <w:num w:numId="30">
    <w:abstractNumId w:val="2"/>
  </w:num>
  <w:num w:numId="31">
    <w:abstractNumId w:val="16"/>
  </w:num>
  <w:num w:numId="32">
    <w:abstractNumId w:val="27"/>
  </w:num>
  <w:num w:numId="33">
    <w:abstractNumId w:val="35"/>
  </w:num>
  <w:num w:numId="34">
    <w:abstractNumId w:val="0"/>
  </w:num>
  <w:num w:numId="35">
    <w:abstractNumId w:val="25"/>
  </w:num>
  <w:num w:numId="36">
    <w:abstractNumId w:val="19"/>
  </w:num>
  <w:num w:numId="37">
    <w:abstractNumId w:val="37"/>
  </w:num>
  <w:num w:numId="38">
    <w:abstractNumId w:val="34"/>
  </w:num>
  <w:num w:numId="39">
    <w:abstractNumId w:val="39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75F0"/>
    <w:rsid w:val="0002244A"/>
    <w:rsid w:val="0002522B"/>
    <w:rsid w:val="000356A7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3F99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1D35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8DB"/>
    <w:rsid w:val="003B0C43"/>
    <w:rsid w:val="003C69BE"/>
    <w:rsid w:val="003D2E74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5BC8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1E21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1495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353E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E6864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22AF"/>
    <w:rsid w:val="009E36FC"/>
    <w:rsid w:val="009E5819"/>
    <w:rsid w:val="009F7984"/>
    <w:rsid w:val="00A1147D"/>
    <w:rsid w:val="00A129D3"/>
    <w:rsid w:val="00A148ED"/>
    <w:rsid w:val="00A171F9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53A80"/>
    <w:rsid w:val="00B54BB3"/>
    <w:rsid w:val="00B57B43"/>
    <w:rsid w:val="00B6054F"/>
    <w:rsid w:val="00B628EB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A6C76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B2498"/>
    <w:rsid w:val="00DD2902"/>
    <w:rsid w:val="00DE1CF3"/>
    <w:rsid w:val="00DF61D4"/>
    <w:rsid w:val="00DF6E69"/>
    <w:rsid w:val="00E00E80"/>
    <w:rsid w:val="00E01AEF"/>
    <w:rsid w:val="00E1659B"/>
    <w:rsid w:val="00E250F2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81FE8"/>
    <w:rsid w:val="00E906D8"/>
    <w:rsid w:val="00E97B1C"/>
    <w:rsid w:val="00EB65FC"/>
    <w:rsid w:val="00EC27B3"/>
    <w:rsid w:val="00EC6B64"/>
    <w:rsid w:val="00ED5CC3"/>
    <w:rsid w:val="00EF68AD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mwe-math-mathml-inline">
    <w:name w:val="mwe-math-mathml-inline"/>
    <w:basedOn w:val="Fuentedeprrafopredeter"/>
    <w:rsid w:val="008E6864"/>
  </w:style>
  <w:style w:type="character" w:styleId="nfasis">
    <w:name w:val="Emphasis"/>
    <w:basedOn w:val="Fuentedeprrafopredeter"/>
    <w:uiPriority w:val="20"/>
    <w:qFormat/>
    <w:rsid w:val="00EF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4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1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vAH_w49Kh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Francisco.osorio@elar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DEF8-5FAB-46E8-9A98-5E5B31CE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2020-04-06T19:13:00Z</dcterms:created>
  <dcterms:modified xsi:type="dcterms:W3CDTF">2020-04-06T19:13:00Z</dcterms:modified>
  <cp:category>UTP</cp:category>
  <cp:contentStatus>UTP</cp:contentStatus>
</cp:coreProperties>
</file>